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54" w:rsidRDefault="000A1C54" w:rsidP="000A1C54"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 w:cs="Times New Roman"/>
          <w:sz w:val="30"/>
          <w:szCs w:val="30"/>
        </w:rPr>
      </w:pPr>
      <w:r>
        <w:rPr>
          <w:rFonts w:ascii="仿宋_GB2312" w:eastAsia="仿宋_GB2312" w:hAnsi="黑体" w:cs="Times New Roman" w:hint="eastAsia"/>
          <w:b/>
          <w:sz w:val="30"/>
          <w:szCs w:val="30"/>
        </w:rPr>
        <w:t>附</w:t>
      </w:r>
      <w:r>
        <w:rPr>
          <w:rFonts w:ascii="Times New Roman" w:eastAsia="黑体" w:hAnsi="Times New Roman" w:cs="Times New Roman"/>
          <w:sz w:val="30"/>
          <w:szCs w:val="30"/>
        </w:rPr>
        <w:t>2</w:t>
      </w:r>
    </w:p>
    <w:p w:rsidR="000A1C54" w:rsidRDefault="000A1C54" w:rsidP="000A1C54">
      <w:pPr>
        <w:spacing w:line="560" w:lineRule="exact"/>
        <w:jc w:val="center"/>
        <w:rPr>
          <w:rFonts w:ascii="方正小标宋简体" w:eastAsia="方正小标宋简体" w:hAnsiTheme="minorHAnsi" w:cstheme="minorBidi" w:hint="eastAsia"/>
          <w:color w:val="000000" w:themeColor="text1"/>
          <w:sz w:val="36"/>
          <w:szCs w:val="36"/>
        </w:rPr>
      </w:pPr>
      <w:bookmarkStart w:id="0" w:name="_GoBack"/>
      <w:r>
        <w:rPr>
          <w:rFonts w:ascii="方正小标宋简体" w:eastAsia="方正小标宋简体" w:hAnsiTheme="minorHAnsi" w:cstheme="minorBidi" w:hint="eastAsia"/>
          <w:color w:val="000000" w:themeColor="text1"/>
          <w:sz w:val="36"/>
          <w:szCs w:val="36"/>
        </w:rPr>
        <w:t>第三届全国大学生网络文化节</w:t>
      </w:r>
    </w:p>
    <w:p w:rsidR="000A1C54" w:rsidRDefault="000A1C54" w:rsidP="000A1C54">
      <w:pPr>
        <w:spacing w:line="560" w:lineRule="exact"/>
        <w:jc w:val="center"/>
        <w:rPr>
          <w:rFonts w:ascii="方正小标宋简体" w:eastAsia="方正小标宋简体" w:hAnsiTheme="minorHAnsi" w:cstheme="minorBidi" w:hint="eastAsia"/>
          <w:color w:val="000000" w:themeColor="text1"/>
          <w:sz w:val="36"/>
          <w:szCs w:val="36"/>
        </w:rPr>
      </w:pPr>
      <w:r>
        <w:rPr>
          <w:rFonts w:ascii="方正小标宋简体" w:eastAsia="方正小标宋简体" w:hAnsiTheme="minorHAnsi" w:cstheme="minorBidi" w:hint="eastAsia"/>
          <w:color w:val="000000" w:themeColor="text1"/>
          <w:sz w:val="36"/>
          <w:szCs w:val="36"/>
        </w:rPr>
        <w:t>作品创作选题指南</w:t>
      </w:r>
    </w:p>
    <w:bookmarkEnd w:id="0"/>
    <w:p w:rsidR="000A1C54" w:rsidRDefault="000A1C54" w:rsidP="000A1C54">
      <w:pPr>
        <w:spacing w:line="560" w:lineRule="exact"/>
        <w:jc w:val="center"/>
        <w:rPr>
          <w:rFonts w:ascii="方正小标宋简体" w:eastAsia="方正小标宋简体" w:hAnsiTheme="minorHAnsi" w:cstheme="minorBidi" w:hint="eastAsia"/>
          <w:color w:val="000000" w:themeColor="text1"/>
          <w:sz w:val="36"/>
          <w:szCs w:val="36"/>
        </w:rPr>
      </w:pPr>
    </w:p>
    <w:p w:rsidR="000A1C54" w:rsidRDefault="000A1C54" w:rsidP="000A1C54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 w:cs="Times New Roman" w:hint="eastAsia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学习宣传习近平新时代中国特色社会主义思想和党的十九大精神</w:t>
      </w:r>
    </w:p>
    <w:p w:rsidR="000A1C54" w:rsidRDefault="000A1C54" w:rsidP="000A1C54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学习宣传习近平总书记在</w:t>
      </w:r>
      <w:proofErr w:type="gramStart"/>
      <w:r>
        <w:rPr>
          <w:rFonts w:ascii="Times New Roman" w:eastAsia="仿宋_GB2312" w:hAnsi="Times New Roman" w:cs="Times New Roman" w:hint="eastAsia"/>
          <w:sz w:val="30"/>
          <w:szCs w:val="30"/>
        </w:rPr>
        <w:t>全国网信工作会议</w:t>
      </w:r>
      <w:proofErr w:type="gramEnd"/>
      <w:r>
        <w:rPr>
          <w:rFonts w:ascii="Times New Roman" w:eastAsia="仿宋_GB2312" w:hAnsi="Times New Roman" w:cs="Times New Roman" w:hint="eastAsia"/>
          <w:sz w:val="30"/>
          <w:szCs w:val="30"/>
        </w:rPr>
        <w:t>上重要讲话精神</w:t>
      </w:r>
    </w:p>
    <w:p w:rsidR="000A1C54" w:rsidRDefault="000A1C54" w:rsidP="000A1C54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学习宣传习近平总书记在北京大学师生座谈会上重要讲话精神</w:t>
      </w:r>
    </w:p>
    <w:p w:rsidR="000A1C54" w:rsidRDefault="000A1C54" w:rsidP="000A1C54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学习宣传全国高校思想政治工作会议精神</w:t>
      </w:r>
    </w:p>
    <w:p w:rsidR="000A1C54" w:rsidRDefault="000A1C54" w:rsidP="000A1C54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弘扬社会主义核心价值观</w:t>
      </w:r>
    </w:p>
    <w:p w:rsidR="000A1C54" w:rsidRDefault="000A1C54" w:rsidP="000A1C54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展现青年学生坚定理想信念、立志成才报国的精神风范</w:t>
      </w:r>
    </w:p>
    <w:p w:rsidR="000A1C54" w:rsidRDefault="000A1C54" w:rsidP="000A1C54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彰</w:t>
      </w:r>
      <w:proofErr w:type="gramStart"/>
      <w:r>
        <w:rPr>
          <w:rFonts w:ascii="Times New Roman" w:eastAsia="仿宋_GB2312" w:hAnsi="Times New Roman" w:cs="Times New Roman" w:hint="eastAsia"/>
          <w:sz w:val="30"/>
          <w:szCs w:val="30"/>
        </w:rPr>
        <w:t>显青年</w:t>
      </w:r>
      <w:proofErr w:type="gramEnd"/>
      <w:r>
        <w:rPr>
          <w:rFonts w:ascii="Times New Roman" w:eastAsia="仿宋_GB2312" w:hAnsi="Times New Roman" w:cs="Times New Roman" w:hint="eastAsia"/>
          <w:sz w:val="30"/>
          <w:szCs w:val="30"/>
        </w:rPr>
        <w:t>学生勤奋学习、刻苦钻研的良好风貌</w:t>
      </w:r>
    </w:p>
    <w:p w:rsidR="000A1C54" w:rsidRDefault="000A1C54" w:rsidP="000A1C54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讲述青年学生勇于改革、善于创新的生动事迹</w:t>
      </w:r>
    </w:p>
    <w:p w:rsidR="000A1C54" w:rsidRDefault="000A1C54" w:rsidP="000A1C54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反映青年学生锲而不舍、自强不息的奋斗精神</w:t>
      </w:r>
    </w:p>
    <w:p w:rsidR="000A1C54" w:rsidRDefault="000A1C54" w:rsidP="000A1C54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记录青年学生投身社会实践、增长知识才干的青春风采</w:t>
      </w:r>
    </w:p>
    <w:p w:rsidR="000A1C54" w:rsidRDefault="000A1C54" w:rsidP="000A1C54">
      <w:pPr>
        <w:pStyle w:val="a3"/>
        <w:numPr>
          <w:ilvl w:val="0"/>
          <w:numId w:val="1"/>
        </w:numPr>
        <w:tabs>
          <w:tab w:val="left" w:pos="426"/>
        </w:tabs>
        <w:spacing w:line="560" w:lineRule="exact"/>
        <w:ind w:firstLineChars="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反映青年学生勇担民族复兴大任、投身网络强国建设的抱负决心</w:t>
      </w:r>
    </w:p>
    <w:p w:rsidR="000A1C54" w:rsidRDefault="000A1C54" w:rsidP="000A1C54">
      <w:pPr>
        <w:pStyle w:val="a3"/>
        <w:numPr>
          <w:ilvl w:val="0"/>
          <w:numId w:val="1"/>
        </w:numPr>
        <w:tabs>
          <w:tab w:val="left" w:pos="426"/>
        </w:tabs>
        <w:spacing w:line="560" w:lineRule="exact"/>
        <w:ind w:firstLineChars="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倡导文明健康的网络生活方式，提升网络素养</w:t>
      </w:r>
    </w:p>
    <w:p w:rsidR="000A1C54" w:rsidRDefault="000A1C54" w:rsidP="000A1C54">
      <w:pPr>
        <w:pStyle w:val="a3"/>
        <w:numPr>
          <w:ilvl w:val="0"/>
          <w:numId w:val="1"/>
        </w:numPr>
        <w:tabs>
          <w:tab w:val="left" w:pos="426"/>
        </w:tabs>
        <w:spacing w:line="560" w:lineRule="exact"/>
        <w:ind w:firstLineChars="0"/>
        <w:rPr>
          <w:rFonts w:ascii="Times New Roman" w:eastAsia="仿宋_GB2312" w:hAnsi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增强新时代好网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民六个意识，争做校园好网民</w:t>
      </w:r>
    </w:p>
    <w:p w:rsidR="000A1C54" w:rsidRDefault="000A1C54" w:rsidP="000A1C54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/>
          <w:color w:val="000000"/>
          <w:sz w:val="30"/>
          <w:szCs w:val="30"/>
        </w:rPr>
      </w:pPr>
      <w:r>
        <w:rPr>
          <w:rFonts w:ascii="Times New Roman" w:eastAsia="仿宋_GB2312" w:hAnsi="Times New Roman" w:hint="eastAsia"/>
          <w:color w:val="000000"/>
          <w:sz w:val="30"/>
          <w:szCs w:val="30"/>
        </w:rPr>
        <w:t>展示健康向上、格调高雅的校园文化活动，传递网络正能量</w:t>
      </w:r>
    </w:p>
    <w:p w:rsidR="000A1C54" w:rsidRDefault="000A1C54" w:rsidP="000A1C54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/>
          <w:color w:val="000000"/>
          <w:sz w:val="30"/>
          <w:szCs w:val="30"/>
        </w:rPr>
      </w:pPr>
      <w:r>
        <w:rPr>
          <w:rFonts w:ascii="Times New Roman" w:eastAsia="仿宋_GB2312" w:hAnsi="Times New Roman" w:hint="eastAsia"/>
          <w:color w:val="000000"/>
          <w:sz w:val="30"/>
          <w:szCs w:val="30"/>
        </w:rPr>
        <w:t>普及心理健康知识，培育理性平和、积极向上的健康心态</w:t>
      </w:r>
    </w:p>
    <w:p w:rsidR="000A1C54" w:rsidRDefault="000A1C54" w:rsidP="000A1C54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/>
          <w:color w:val="000000"/>
          <w:sz w:val="30"/>
          <w:szCs w:val="30"/>
        </w:rPr>
      </w:pPr>
      <w:r>
        <w:rPr>
          <w:rFonts w:ascii="Times New Roman" w:eastAsia="仿宋_GB2312" w:hAnsi="Times New Roman" w:hint="eastAsia"/>
          <w:color w:val="000000"/>
          <w:sz w:val="30"/>
          <w:szCs w:val="30"/>
        </w:rPr>
        <w:t>阐发中华优秀传统文化、革命文化和社会主义先进文化内涵价值</w:t>
      </w:r>
    </w:p>
    <w:p w:rsidR="000A1C54" w:rsidRDefault="000A1C54" w:rsidP="000A1C54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/>
          <w:color w:val="000000"/>
          <w:sz w:val="30"/>
          <w:szCs w:val="30"/>
        </w:rPr>
      </w:pPr>
      <w:r>
        <w:rPr>
          <w:rFonts w:ascii="Times New Roman" w:eastAsia="仿宋_GB2312" w:hAnsi="Times New Roman" w:hint="eastAsia"/>
          <w:color w:val="000000"/>
          <w:sz w:val="30"/>
          <w:szCs w:val="30"/>
        </w:rPr>
        <w:t>弘扬社会主义法治理念、法治精神，培育社会主义法治文化</w:t>
      </w:r>
    </w:p>
    <w:p w:rsidR="000A1C54" w:rsidRDefault="000A1C54" w:rsidP="000A1C54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/>
          <w:color w:val="000000"/>
          <w:sz w:val="30"/>
          <w:szCs w:val="30"/>
        </w:rPr>
      </w:pPr>
      <w:r>
        <w:rPr>
          <w:rFonts w:ascii="Times New Roman" w:eastAsia="仿宋_GB2312" w:hAnsi="Times New Roman" w:hint="eastAsia"/>
          <w:color w:val="000000"/>
          <w:sz w:val="30"/>
          <w:szCs w:val="30"/>
        </w:rPr>
        <w:t>揭示网络游戏成瘾、网络赌博、不良</w:t>
      </w:r>
      <w:proofErr w:type="gramStart"/>
      <w:r>
        <w:rPr>
          <w:rFonts w:ascii="Times New Roman" w:eastAsia="仿宋_GB2312" w:hAnsi="Times New Roman" w:hint="eastAsia"/>
          <w:color w:val="000000"/>
          <w:sz w:val="30"/>
          <w:szCs w:val="30"/>
        </w:rPr>
        <w:t>网贷对</w:t>
      </w:r>
      <w:proofErr w:type="gramEnd"/>
      <w:r>
        <w:rPr>
          <w:rFonts w:ascii="Times New Roman" w:eastAsia="仿宋_GB2312" w:hAnsi="Times New Roman" w:hint="eastAsia"/>
          <w:color w:val="000000"/>
          <w:sz w:val="30"/>
          <w:szCs w:val="30"/>
        </w:rPr>
        <w:t>青年学生的危害</w:t>
      </w:r>
    </w:p>
    <w:p w:rsidR="000A1C54" w:rsidRDefault="000A1C54" w:rsidP="000A1C54">
      <w:pPr>
        <w:pStyle w:val="a3"/>
        <w:spacing w:line="560" w:lineRule="exact"/>
        <w:ind w:firstLineChars="0" w:firstLine="0"/>
        <w:rPr>
          <w:rFonts w:ascii="黑体" w:eastAsia="黑体" w:hAnsi="黑体" w:cs="黑体" w:hint="eastAsia"/>
          <w:color w:val="000000"/>
          <w:sz w:val="30"/>
          <w:szCs w:val="30"/>
        </w:rPr>
        <w:sectPr w:rsidR="000A1C54">
          <w:pgSz w:w="11900" w:h="16840"/>
          <w:pgMar w:top="1440" w:right="1418" w:bottom="1440" w:left="1418" w:header="851" w:footer="851" w:gutter="0"/>
          <w:cols w:space="720"/>
          <w:docGrid w:type="lines" w:linePitch="312"/>
        </w:sect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（供创作参考，不限于以上主题）</w:t>
      </w:r>
    </w:p>
    <w:p w:rsidR="002D3E50" w:rsidRPr="000A1C54" w:rsidRDefault="002D3E50">
      <w:pPr>
        <w:rPr>
          <w:rFonts w:hint="eastAsia"/>
        </w:rPr>
      </w:pPr>
    </w:p>
    <w:sectPr w:rsidR="002D3E50" w:rsidRPr="000A1C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64F74"/>
    <w:multiLevelType w:val="hybridMultilevel"/>
    <w:tmpl w:val="3934D834"/>
    <w:lvl w:ilvl="0" w:tplc="C3287614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54"/>
    <w:rsid w:val="000A1C54"/>
    <w:rsid w:val="002D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FCACD"/>
  <w15:chartTrackingRefBased/>
  <w15:docId w15:val="{7B27EF85-4A76-4F71-ACDC-FAE75CC5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5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1C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0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 京润</dc:creator>
  <cp:keywords/>
  <dc:description/>
  <cp:lastModifiedBy>潘 京润</cp:lastModifiedBy>
  <cp:revision>1</cp:revision>
  <dcterms:created xsi:type="dcterms:W3CDTF">2018-10-19T10:27:00Z</dcterms:created>
  <dcterms:modified xsi:type="dcterms:W3CDTF">2018-10-19T10:29:00Z</dcterms:modified>
</cp:coreProperties>
</file>